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9443EFC" w14:textId="77777777" w:rsidR="00C17BA6" w:rsidRPr="00C17BA6" w:rsidRDefault="00C17BA6" w:rsidP="00C17BA6">
      <w:pPr>
        <w:pStyle w:val="Heading1"/>
        <w:rPr>
          <w:color w:val="auto"/>
        </w:rPr>
      </w:pPr>
      <w:bookmarkStart w:id="0" w:name="why-mothers-why-montessori"/>
      <w:r w:rsidRPr="00C17BA6">
        <w:rPr>
          <w:b/>
          <w:bCs/>
          <w:color w:val="auto"/>
        </w:rPr>
        <w:t>Montessori Mothers: A Framework for All Caregivers</w:t>
      </w:r>
    </w:p>
    <w:p w14:paraId="6A30FEAB" w14:textId="77777777" w:rsidR="00C17BA6" w:rsidRPr="00C17BA6" w:rsidRDefault="00C17BA6" w:rsidP="00C17BA6">
      <w:pPr>
        <w:pStyle w:val="Heading1"/>
        <w:rPr>
          <w:color w:val="auto"/>
          <w:sz w:val="24"/>
          <w:szCs w:val="24"/>
        </w:rPr>
      </w:pPr>
      <w:r w:rsidRPr="00C17BA6">
        <w:rPr>
          <w:b/>
          <w:bCs/>
          <w:color w:val="auto"/>
          <w:sz w:val="24"/>
          <w:szCs w:val="24"/>
        </w:rPr>
        <w:t>Montessori Mothers</w:t>
      </w:r>
      <w:r w:rsidRPr="00C17BA6">
        <w:rPr>
          <w:color w:val="auto"/>
          <w:sz w:val="24"/>
          <w:szCs w:val="24"/>
        </w:rPr>
        <w:t> is named in recognition of motherhood as one of humanity’s earliest traditions of observing, nurturing, and understanding the developing child. Yet the framework is intentionally </w:t>
      </w:r>
      <w:r w:rsidRPr="00C17BA6">
        <w:rPr>
          <w:b/>
          <w:bCs/>
          <w:color w:val="auto"/>
          <w:sz w:val="24"/>
          <w:szCs w:val="24"/>
        </w:rPr>
        <w:t>inclusive of all adults who participate in raising children</w:t>
      </w:r>
      <w:r w:rsidRPr="00C17BA6">
        <w:rPr>
          <w:color w:val="auto"/>
          <w:sz w:val="24"/>
          <w:szCs w:val="24"/>
        </w:rPr>
        <w:t>, mothers, fathers, grandparents, guardians, extended family members, educators, and other caregivers.</w:t>
      </w:r>
    </w:p>
    <w:p w14:paraId="74A6DE01" w14:textId="77777777" w:rsidR="00C17BA6" w:rsidRPr="00C17BA6" w:rsidRDefault="00C17BA6" w:rsidP="00C17BA6">
      <w:pPr>
        <w:pStyle w:val="Heading1"/>
        <w:rPr>
          <w:color w:val="auto"/>
          <w:sz w:val="24"/>
          <w:szCs w:val="24"/>
        </w:rPr>
      </w:pPr>
      <w:r w:rsidRPr="00C17BA6">
        <w:rPr>
          <w:color w:val="auto"/>
          <w:sz w:val="24"/>
          <w:szCs w:val="24"/>
        </w:rPr>
        <w:t>The framework brings the lived wisdom of caregiving into conversation with Montessori’s understanding of child development. In both training and practice, participants learn to </w:t>
      </w:r>
      <w:r w:rsidRPr="00C17BA6">
        <w:rPr>
          <w:b/>
          <w:bCs/>
          <w:color w:val="auto"/>
          <w:sz w:val="24"/>
          <w:szCs w:val="24"/>
        </w:rPr>
        <w:t>observe before intervening, understand development beneath behavior, prepare environments for independence, offer meaningful participation, establish respectful limits, and recognize the child as a capable and contributing member of the family and community</w:t>
      </w:r>
      <w:r w:rsidRPr="00C17BA6">
        <w:rPr>
          <w:color w:val="auto"/>
          <w:sz w:val="24"/>
          <w:szCs w:val="24"/>
        </w:rPr>
        <w:t>.</w:t>
      </w:r>
    </w:p>
    <w:p w14:paraId="4735775E" w14:textId="18FF77D6" w:rsidR="00C17BA6" w:rsidRPr="00C17BA6" w:rsidRDefault="00C17BA6">
      <w:pPr>
        <w:pStyle w:val="Heading1"/>
        <w:rPr>
          <w:color w:val="auto"/>
          <w:sz w:val="24"/>
          <w:szCs w:val="24"/>
        </w:rPr>
      </w:pPr>
      <w:r w:rsidRPr="00C17BA6">
        <w:rPr>
          <w:color w:val="auto"/>
          <w:sz w:val="24"/>
          <w:szCs w:val="24"/>
        </w:rPr>
        <w:t>“Montessori Mothers,” therefore, is not a restriction on who can participate. </w:t>
      </w:r>
      <w:r w:rsidRPr="00C17BA6">
        <w:rPr>
          <w:b/>
          <w:bCs/>
          <w:color w:val="auto"/>
          <w:sz w:val="24"/>
          <w:szCs w:val="24"/>
        </w:rPr>
        <w:t>Motherhood is the philosophical starting point; caregiving is the shared practice.</w:t>
      </w:r>
      <w:r w:rsidRPr="00C17BA6">
        <w:rPr>
          <w:color w:val="auto"/>
          <w:sz w:val="24"/>
          <w:szCs w:val="24"/>
        </w:rPr>
        <w:t> At its heart, the framework asks every adult who accompanies a child to become a more intentional observer, prepared adult, and partner in the child’s development.</w:t>
      </w:r>
    </w:p>
    <w:p w14:paraId="245E0FC0" w14:textId="0CC6F1C3" w:rsidR="00D94346" w:rsidRDefault="00000000">
      <w:pPr>
        <w:pStyle w:val="Heading1"/>
      </w:pPr>
      <w:r>
        <w:t>Why Mothers? Why Montessori?</w:t>
      </w:r>
    </w:p>
    <w:p w14:paraId="562803C5" w14:textId="77777777" w:rsidR="00D94346" w:rsidRDefault="00000000">
      <w:pPr>
        <w:pStyle w:val="FirstParagraph"/>
      </w:pPr>
      <w:bookmarkStart w:id="1" w:name="a-rationale-for-montessori-mothers"/>
      <w:r>
        <w:t xml:space="preserve">Montessori Mothers begins with a simple but important proposition: </w:t>
      </w:r>
      <w:r>
        <w:rPr>
          <w:b/>
          <w:bCs/>
        </w:rPr>
        <w:t>long before child development became a field of study, mothers were studying children.</w:t>
      </w:r>
    </w:p>
    <w:p w14:paraId="5825768E" w14:textId="77777777" w:rsidR="00D94346" w:rsidRDefault="00000000">
      <w:pPr>
        <w:pStyle w:val="BodyText"/>
      </w:pPr>
      <w:r>
        <w:t>They studied them through closeness. Through feeding, carrying, comforting, observing, protecting, storytelling, correcting, waiting, worrying, celebrating, and watching children become themselves. Across generations, mothers have developed ways of recognizing readiness, responding to distress, encouraging independence, transmitting language and culture, establishing boundaries, and introducing children to community life.</w:t>
      </w:r>
    </w:p>
    <w:p w14:paraId="30420532" w14:textId="77777777" w:rsidR="00D94346" w:rsidRDefault="00000000">
      <w:pPr>
        <w:pStyle w:val="BodyText"/>
      </w:pPr>
      <w:r>
        <w:t xml:space="preserve">This knowledge has not always been called pedagogy. It has often simply been called </w:t>
      </w:r>
      <w:r>
        <w:rPr>
          <w:b/>
          <w:bCs/>
        </w:rPr>
        <w:t>motherhood</w:t>
      </w:r>
      <w:r>
        <w:t>.</w:t>
      </w:r>
    </w:p>
    <w:p w14:paraId="6FCE204F" w14:textId="77777777" w:rsidR="00D94346" w:rsidRDefault="00000000">
      <w:pPr>
        <w:pStyle w:val="BodyText"/>
      </w:pPr>
      <w:r>
        <w:t xml:space="preserve">Montessori Mothers exists because we believe there is value in bringing this lived wisdom into conversation with Montessori’s scientific understanding of child development. We are not bringing Montessori to mothers as though mothers know nothing about children. We are creating a space where </w:t>
      </w:r>
      <w:r>
        <w:rPr>
          <w:b/>
          <w:bCs/>
        </w:rPr>
        <w:t>Montessori helps mothers name, deepen, question, and strengthen what they already know through relationship with the child—and where the wisdom of motherhood can, in turn, enrich how we understand Montessori.</w:t>
      </w:r>
    </w:p>
    <w:p w14:paraId="51BA6C09" w14:textId="77777777" w:rsidR="00D94346" w:rsidRDefault="00000000">
      <w:pPr>
        <w:pStyle w:val="Heading2"/>
      </w:pPr>
      <w:bookmarkStart w:id="2" w:name="why-mothers"/>
      <w:bookmarkEnd w:id="1"/>
      <w:r>
        <w:t>Why Mothers?</w:t>
      </w:r>
    </w:p>
    <w:p w14:paraId="77CF8057" w14:textId="77777777" w:rsidR="00D94346" w:rsidRDefault="00000000">
      <w:pPr>
        <w:pStyle w:val="FirstParagraph"/>
      </w:pPr>
      <w:r>
        <w:t>A mother is often among a child’s earliest observers.</w:t>
      </w:r>
    </w:p>
    <w:p w14:paraId="6E7B7919" w14:textId="77777777" w:rsidR="00D94346" w:rsidRDefault="00000000">
      <w:pPr>
        <w:pStyle w:val="BodyText"/>
      </w:pPr>
      <w:r>
        <w:lastRenderedPageBreak/>
        <w:t>Before a teacher records developmental progress, a mother has usually noticed change: a new sound, a different movement, an emerging frustration, an insistence on doing something independently, a fascination with a particular object, or a shift in how the child relates to others.</w:t>
      </w:r>
    </w:p>
    <w:p w14:paraId="11E198B7" w14:textId="77777777" w:rsidR="00D94346" w:rsidRDefault="00000000">
      <w:pPr>
        <w:pStyle w:val="BodyText"/>
      </w:pPr>
      <w:r>
        <w:t>These observations matter.</w:t>
      </w:r>
    </w:p>
    <w:p w14:paraId="16AC55DC" w14:textId="77777777" w:rsidR="00D94346" w:rsidRDefault="00000000">
      <w:pPr>
        <w:pStyle w:val="BodyText"/>
      </w:pPr>
      <w:r>
        <w:t>Motherhood creates a particular form of knowledge because it is developed through sustained relationship. A mother does not encounter the child for a lesson and then send them home. She witnesses development across ordinary life—during meals, bathing, play, conflict, illness, celebration, family gatherings, chores, travel, rest, and transitions.</w:t>
      </w:r>
    </w:p>
    <w:p w14:paraId="6C66A74B" w14:textId="77777777" w:rsidR="00D94346" w:rsidRDefault="00000000">
      <w:pPr>
        <w:pStyle w:val="BodyText"/>
      </w:pPr>
      <w:r>
        <w:t xml:space="preserve">This gives mothers access to something essential in understanding development: </w:t>
      </w:r>
      <w:r>
        <w:rPr>
          <w:b/>
          <w:bCs/>
        </w:rPr>
        <w:t>the child in context.</w:t>
      </w:r>
    </w:p>
    <w:p w14:paraId="392CE84D" w14:textId="77777777" w:rsidR="00D94346" w:rsidRDefault="00000000">
      <w:pPr>
        <w:pStyle w:val="BodyText"/>
      </w:pPr>
      <w:r>
        <w:t>In many African communities, this knowledge is also intergenerational. Mothers learn from grandmothers, aunties, older siblings, neighbors, traditional practices, songs, proverbs, stories, and community expectations. The knowledge of raising a child is rarely held by one individual alone. It lives within relationships.</w:t>
      </w:r>
    </w:p>
    <w:p w14:paraId="0AD895C9" w14:textId="77777777" w:rsidR="00D94346" w:rsidRDefault="00000000">
      <w:pPr>
        <w:pStyle w:val="BodyText"/>
      </w:pPr>
      <w:r>
        <w:t>Montessori Mothers takes this knowledge seriously.</w:t>
      </w:r>
    </w:p>
    <w:p w14:paraId="31F70242" w14:textId="77777777" w:rsidR="00D94346" w:rsidRDefault="00000000">
      <w:pPr>
        <w:pStyle w:val="BodyText"/>
      </w:pPr>
      <w:r>
        <w:t>At the same time, motherhood wisdom should not be romanticized as automatically correct simply because it has been inherited. Some practices deserve preservation; others deserve examination. Culture is living. Knowledge grows.</w:t>
      </w:r>
    </w:p>
    <w:p w14:paraId="6C1E6754" w14:textId="77777777" w:rsidR="00D94346" w:rsidRDefault="00000000">
      <w:pPr>
        <w:pStyle w:val="BodyText"/>
      </w:pPr>
      <w:r>
        <w:t xml:space="preserve">Our approach therefore invites mothers to become conscious observers of both </w:t>
      </w:r>
      <w:r>
        <w:rPr>
          <w:b/>
          <w:bCs/>
        </w:rPr>
        <w:t>the child and their own assumptions about the child</w:t>
      </w:r>
      <w:r>
        <w:t>.</w:t>
      </w:r>
    </w:p>
    <w:p w14:paraId="656EFB0C" w14:textId="77777777" w:rsidR="00D94346" w:rsidRDefault="00000000">
      <w:pPr>
        <w:pStyle w:val="BodyText"/>
      </w:pPr>
      <w:r>
        <w:t>We ask:</w:t>
      </w:r>
    </w:p>
    <w:p w14:paraId="6DA1ED06" w14:textId="77777777" w:rsidR="00D94346" w:rsidRDefault="00000000">
      <w:pPr>
        <w:pStyle w:val="BodyText"/>
      </w:pPr>
      <w:r>
        <w:rPr>
          <w:i/>
          <w:iCs/>
        </w:rPr>
        <w:t>What am I seeing? Why might my child be behaving this way? Is this disobedience, or is development asking for something? Am I helping when I intervene, or am I interrupting an emerging independence? Which practices from my upbringing do I want to preserve? Which ones might I reconsider now that I understand the developmental needs of the child differently?</w:t>
      </w:r>
    </w:p>
    <w:p w14:paraId="780EEE12" w14:textId="77777777" w:rsidR="00D94346" w:rsidRDefault="00000000">
      <w:pPr>
        <w:pStyle w:val="BodyText"/>
      </w:pPr>
      <w:r>
        <w:t>These questions transform motherhood from something we are simply expected to know how to do into an intentional practice of observation, reflection, and growth.</w:t>
      </w:r>
    </w:p>
    <w:p w14:paraId="6FD02225" w14:textId="77777777" w:rsidR="00D94346" w:rsidRDefault="00000000">
      <w:pPr>
        <w:pStyle w:val="Heading2"/>
      </w:pPr>
      <w:bookmarkStart w:id="3" w:name="why-montessori"/>
      <w:bookmarkEnd w:id="2"/>
      <w:r>
        <w:t>Why Montessori?</w:t>
      </w:r>
    </w:p>
    <w:p w14:paraId="1EBADE27" w14:textId="77777777" w:rsidR="00D94346" w:rsidRDefault="00000000">
      <w:pPr>
        <w:pStyle w:val="FirstParagraph"/>
      </w:pPr>
      <w:r>
        <w:t>Maria Montessori’s work also began with observation.</w:t>
      </w:r>
    </w:p>
    <w:p w14:paraId="01E949A0" w14:textId="77777777" w:rsidR="00D94346" w:rsidRDefault="00000000">
      <w:pPr>
        <w:pStyle w:val="BodyText"/>
      </w:pPr>
      <w:r>
        <w:t xml:space="preserve">She did not begin by asking, </w:t>
      </w:r>
      <w:r>
        <w:rPr>
          <w:i/>
          <w:iCs/>
        </w:rPr>
        <w:t>“How can adults make children behave?”</w:t>
      </w:r>
      <w:r>
        <w:t xml:space="preserve"> She began by asking, </w:t>
      </w:r>
      <w:r>
        <w:rPr>
          <w:b/>
          <w:bCs/>
        </w:rPr>
        <w:t>“What is the child showing us about how human beings develop?”</w:t>
      </w:r>
    </w:p>
    <w:p w14:paraId="6DBA2F3A" w14:textId="77777777" w:rsidR="00D94346" w:rsidRDefault="00000000">
      <w:pPr>
        <w:pStyle w:val="BodyText"/>
      </w:pPr>
      <w:r>
        <w:t xml:space="preserve">Through sustained observation, Montessori identified developmental tendencies and conditions that support children’s growth: sensitive periods, movement, order, repetition, </w:t>
      </w:r>
      <w:r>
        <w:lastRenderedPageBreak/>
        <w:t>concentration, independence, purposeful activity, freedom within limits, the prepared environment, and respect for the child’s developmental rhythm.</w:t>
      </w:r>
    </w:p>
    <w:p w14:paraId="1AB2B571" w14:textId="77777777" w:rsidR="00D94346" w:rsidRDefault="00000000">
      <w:pPr>
        <w:pStyle w:val="BodyText"/>
      </w:pPr>
      <w:r>
        <w:t>This is where Montessori and motherhood meet.</w:t>
      </w:r>
    </w:p>
    <w:p w14:paraId="54E773B6" w14:textId="77777777" w:rsidR="00D94346" w:rsidRDefault="00000000">
      <w:pPr>
        <w:pStyle w:val="BodyText"/>
      </w:pPr>
      <w:r>
        <w:t xml:space="preserve">Both begin with </w:t>
      </w:r>
      <w:r>
        <w:rPr>
          <w:b/>
          <w:bCs/>
        </w:rPr>
        <w:t>attention to the child</w:t>
      </w:r>
      <w:r>
        <w:t>.</w:t>
      </w:r>
    </w:p>
    <w:p w14:paraId="4E4EE7C8" w14:textId="77777777" w:rsidR="00D94346" w:rsidRDefault="00000000">
      <w:pPr>
        <w:pStyle w:val="BodyText"/>
      </w:pPr>
      <w:r>
        <w:t xml:space="preserve">Montessori gives mothers a language for interpreting what they may already be observing. A toddler repeatedly saying, </w:t>
      </w:r>
      <w:r>
        <w:rPr>
          <w:i/>
          <w:iCs/>
        </w:rPr>
        <w:t>“Me do it,”</w:t>
      </w:r>
      <w:r>
        <w:t xml:space="preserve"> can be understood not merely as stubbornness but as an emerging drive toward independence. A child repeatedly pouring water, arranging objects, carrying things, opening containers, or returning to the same activity may be expressing developmental needs rather than simply “playing around.”</w:t>
      </w:r>
    </w:p>
    <w:p w14:paraId="441EB541" w14:textId="77777777" w:rsidR="00D94346" w:rsidRDefault="00000000">
      <w:pPr>
        <w:pStyle w:val="BodyText"/>
      </w:pPr>
      <w:r>
        <w:t>Montessori allows the mother to look beneath behavior and ask:</w:t>
      </w:r>
    </w:p>
    <w:p w14:paraId="691C5108" w14:textId="77777777" w:rsidR="00D94346" w:rsidRDefault="00000000">
      <w:pPr>
        <w:pStyle w:val="BodyText"/>
      </w:pPr>
      <w:r>
        <w:rPr>
          <w:b/>
          <w:bCs/>
        </w:rPr>
        <w:t>What is the child trying to construct within themselves?</w:t>
      </w:r>
    </w:p>
    <w:p w14:paraId="7E5D989D" w14:textId="77777777" w:rsidR="00D94346" w:rsidRDefault="00000000">
      <w:pPr>
        <w:pStyle w:val="BodyText"/>
      </w:pPr>
      <w:r>
        <w:t>That question changes the adult’s response.</w:t>
      </w:r>
    </w:p>
    <w:p w14:paraId="67B4B0C6" w14:textId="77777777" w:rsidR="00D94346" w:rsidRDefault="00000000">
      <w:pPr>
        <w:pStyle w:val="BodyText"/>
      </w:pPr>
      <w:r>
        <w:t>Instead of doing everything for the child, we begin asking what the child can do independently.</w:t>
      </w:r>
    </w:p>
    <w:p w14:paraId="19EE91CB" w14:textId="77777777" w:rsidR="00D94346" w:rsidRDefault="00000000">
      <w:pPr>
        <w:pStyle w:val="BodyText"/>
      </w:pPr>
      <w:r>
        <w:t>Instead of constantly correcting, we learn to observe.</w:t>
      </w:r>
    </w:p>
    <w:p w14:paraId="705BE7DE" w14:textId="77777777" w:rsidR="00D94346" w:rsidRDefault="00000000">
      <w:pPr>
        <w:pStyle w:val="BodyText"/>
      </w:pPr>
      <w:r>
        <w:t>Instead of filling the child’s day with adult-directed activity, we create conditions for purposeful exploration.</w:t>
      </w:r>
    </w:p>
    <w:p w14:paraId="10DB28A9" w14:textId="77777777" w:rsidR="00D94346" w:rsidRDefault="00000000">
      <w:pPr>
        <w:pStyle w:val="BodyText"/>
      </w:pPr>
      <w:r>
        <w:t>Instead of interpreting every refusal as disrespect, we become curious about autonomy, development, fatigue, frustration, communication, and unmet needs.</w:t>
      </w:r>
    </w:p>
    <w:p w14:paraId="42B39C5C" w14:textId="77777777" w:rsidR="00D94346" w:rsidRDefault="00000000">
      <w:pPr>
        <w:pStyle w:val="BodyText"/>
      </w:pPr>
      <w:r>
        <w:t xml:space="preserve">Instead of asking only, </w:t>
      </w:r>
      <w:r>
        <w:rPr>
          <w:i/>
          <w:iCs/>
        </w:rPr>
        <w:t>“How do I control this behavior?”</w:t>
      </w:r>
      <w:r>
        <w:t xml:space="preserve"> we begin asking, </w:t>
      </w:r>
      <w:r>
        <w:rPr>
          <w:b/>
          <w:bCs/>
        </w:rPr>
        <w:t>“What is this behavior communicating about development?”</w:t>
      </w:r>
    </w:p>
    <w:p w14:paraId="7F823B67" w14:textId="77777777" w:rsidR="00D94346" w:rsidRDefault="00000000">
      <w:pPr>
        <w:pStyle w:val="Heading2"/>
      </w:pPr>
      <w:bookmarkStart w:id="4" w:name="Xcb107d8d3e8b3b90fbe9cef07fef9ee0296a2f8"/>
      <w:bookmarkEnd w:id="3"/>
      <w:r>
        <w:t>Motherhood Wisdom Meets Montessori Observation</w:t>
      </w:r>
    </w:p>
    <w:p w14:paraId="422DD149" w14:textId="77777777" w:rsidR="00D94346" w:rsidRDefault="00000000">
      <w:pPr>
        <w:pStyle w:val="FirstParagraph"/>
      </w:pPr>
      <w:r>
        <w:t>Montessori Mothers therefore does not position Montessori as a foreign body of knowledge that replaces African ways of raising children. Neither does it assume that every traditional parenting practice should remain untouched.</w:t>
      </w:r>
    </w:p>
    <w:p w14:paraId="72C2A287" w14:textId="77777777" w:rsidR="00D94346" w:rsidRDefault="00000000">
      <w:pPr>
        <w:pStyle w:val="BodyText"/>
      </w:pPr>
      <w:r>
        <w:t>It creates a dialogue.</w:t>
      </w:r>
    </w:p>
    <w:p w14:paraId="2FE1FA0C" w14:textId="77777777" w:rsidR="00D94346" w:rsidRDefault="00000000">
      <w:pPr>
        <w:pStyle w:val="BodyText"/>
      </w:pPr>
      <w:r>
        <w:rPr>
          <w:b/>
          <w:bCs/>
        </w:rPr>
        <w:t>Motherhood brings intimacy, memory, culture, relationship, intuition, and lived experience. Montessori brings systematic observation, developmental theory, prepared environments, materials, and a language for interpreting children’s developmental needs.</w:t>
      </w:r>
    </w:p>
    <w:p w14:paraId="0B427282" w14:textId="77777777" w:rsidR="00D94346" w:rsidRDefault="00000000">
      <w:pPr>
        <w:pStyle w:val="BodyText"/>
      </w:pPr>
      <w:r>
        <w:t>When these knowledge systems meet respectfully, something richer becomes possible.</w:t>
      </w:r>
    </w:p>
    <w:p w14:paraId="0F2F9808" w14:textId="77777777" w:rsidR="00D94346" w:rsidRDefault="00000000">
      <w:pPr>
        <w:pStyle w:val="BodyText"/>
      </w:pPr>
      <w:r>
        <w:t xml:space="preserve">A mother may say, </w:t>
      </w:r>
      <w:r>
        <w:rPr>
          <w:i/>
          <w:iCs/>
        </w:rPr>
        <w:t>“I know when my child is ready.”</w:t>
      </w:r>
    </w:p>
    <w:p w14:paraId="2FE8243A" w14:textId="77777777" w:rsidR="00D94346" w:rsidRDefault="00000000">
      <w:pPr>
        <w:pStyle w:val="BodyText"/>
      </w:pPr>
      <w:r>
        <w:lastRenderedPageBreak/>
        <w:t xml:space="preserve">Montessori asks, </w:t>
      </w:r>
      <w:r>
        <w:rPr>
          <w:i/>
          <w:iCs/>
        </w:rPr>
        <w:t>“What have you observed that tells you the child is ready?”</w:t>
      </w:r>
    </w:p>
    <w:p w14:paraId="77C29D2F" w14:textId="77777777" w:rsidR="00D94346" w:rsidRDefault="00000000">
      <w:pPr>
        <w:pStyle w:val="BodyText"/>
      </w:pPr>
      <w:r>
        <w:t xml:space="preserve">A grandmother may say, </w:t>
      </w:r>
      <w:r>
        <w:rPr>
          <w:i/>
          <w:iCs/>
        </w:rPr>
        <w:t>“We have always given young children responsibilities in the home.”</w:t>
      </w:r>
    </w:p>
    <w:p w14:paraId="0015054C" w14:textId="77777777" w:rsidR="00D94346" w:rsidRDefault="00000000">
      <w:pPr>
        <w:pStyle w:val="BodyText"/>
      </w:pPr>
      <w:r>
        <w:t>Montessori helps us recognize the developmental value of purposeful work, movement, coordination, belonging, and contribution.</w:t>
      </w:r>
    </w:p>
    <w:p w14:paraId="4178D368" w14:textId="77777777" w:rsidR="00D94346" w:rsidRDefault="00000000">
      <w:pPr>
        <w:pStyle w:val="BodyText"/>
      </w:pPr>
      <w:r>
        <w:t>A family may involve a young child in washing vegetables, sweeping, carrying water, sorting food, caring for younger siblings, greeting visitors, or preparing a shared meal. Montessori helps us see that these ordinary experiences can contain extraordinary developmental possibilities when they are offered safely, respectfully, and at the child’s level.</w:t>
      </w:r>
    </w:p>
    <w:p w14:paraId="5353095C" w14:textId="77777777" w:rsidR="00D94346" w:rsidRDefault="00000000">
      <w:pPr>
        <w:pStyle w:val="BodyText"/>
      </w:pPr>
      <w:r>
        <w:t xml:space="preserve">And African motherhood reminds Montessori of something equally important: </w:t>
      </w:r>
      <w:r>
        <w:rPr>
          <w:b/>
          <w:bCs/>
        </w:rPr>
        <w:t>the independent child is still an interconnected child.</w:t>
      </w:r>
    </w:p>
    <w:p w14:paraId="339AE7F6" w14:textId="77777777" w:rsidR="00D94346" w:rsidRDefault="00000000">
      <w:pPr>
        <w:pStyle w:val="BodyText"/>
      </w:pPr>
      <w:r>
        <w:t>Independence does not have to mean individualism.</w:t>
      </w:r>
    </w:p>
    <w:p w14:paraId="58C1A487" w14:textId="77777777" w:rsidR="00D94346" w:rsidRDefault="00000000">
      <w:pPr>
        <w:pStyle w:val="BodyText"/>
      </w:pPr>
      <w:r>
        <w:t xml:space="preserve">Within an Ubuntu understanding of human development, </w:t>
      </w:r>
      <w:r>
        <w:rPr>
          <w:i/>
          <w:iCs/>
        </w:rPr>
        <w:t>“Help me to do it myself”</w:t>
      </w:r>
      <w:r>
        <w:t xml:space="preserve"> can exist alongside </w:t>
      </w:r>
      <w:r>
        <w:rPr>
          <w:b/>
          <w:bCs/>
        </w:rPr>
        <w:t>“I become myself in relationship with others.”</w:t>
      </w:r>
    </w:p>
    <w:p w14:paraId="17D1B8EB" w14:textId="77777777" w:rsidR="00D94346" w:rsidRDefault="00000000">
      <w:pPr>
        <w:pStyle w:val="BodyText"/>
      </w:pPr>
      <w:r>
        <w:t>The child develops competence not merely for personal achievement, but so that they can increasingly participate in family and community life.</w:t>
      </w:r>
    </w:p>
    <w:p w14:paraId="63AFDC19" w14:textId="77777777" w:rsidR="00D94346" w:rsidRDefault="00000000">
      <w:pPr>
        <w:pStyle w:val="Heading2"/>
      </w:pPr>
      <w:bookmarkStart w:id="5" w:name="X8c6b3bb1d6139d5a4e2ba75b8280ddf4faa30d6"/>
      <w:bookmarkEnd w:id="4"/>
      <w:r>
        <w:t>The Mother as Observer, Guide and Keeper of the Environment</w:t>
      </w:r>
    </w:p>
    <w:p w14:paraId="6C9B84EB" w14:textId="77777777" w:rsidR="00D94346" w:rsidRDefault="00000000">
      <w:pPr>
        <w:pStyle w:val="FirstParagraph"/>
      </w:pPr>
      <w:r>
        <w:t>Montessori Mothers therefore reframes the mother’s role.</w:t>
      </w:r>
    </w:p>
    <w:p w14:paraId="25472368" w14:textId="77777777" w:rsidR="00D94346" w:rsidRDefault="00000000">
      <w:pPr>
        <w:pStyle w:val="BodyText"/>
      </w:pPr>
      <w:r>
        <w:t>She does not need to become a Montessori teacher.</w:t>
      </w:r>
    </w:p>
    <w:p w14:paraId="3526262C" w14:textId="77777777" w:rsidR="00D94346" w:rsidRDefault="00000000">
      <w:pPr>
        <w:pStyle w:val="BodyText"/>
      </w:pPr>
      <w:r>
        <w:t>She does not need expensive Montessori materials.</w:t>
      </w:r>
    </w:p>
    <w:p w14:paraId="13933436" w14:textId="77777777" w:rsidR="00D94346" w:rsidRDefault="00000000">
      <w:pPr>
        <w:pStyle w:val="BodyText"/>
      </w:pPr>
      <w:r>
        <w:t>And her home does not need to look like a Montessori classroom.</w:t>
      </w:r>
    </w:p>
    <w:p w14:paraId="1146C75F" w14:textId="77777777" w:rsidR="00D94346" w:rsidRDefault="00000000">
      <w:pPr>
        <w:pStyle w:val="BodyText"/>
      </w:pPr>
      <w:r>
        <w:t xml:space="preserve">Instead, we invite her to become more intentional about three things: </w:t>
      </w:r>
      <w:r>
        <w:rPr>
          <w:b/>
          <w:bCs/>
        </w:rPr>
        <w:t>how she sees the child, how she responds to the child, and how she prepares the child’s environment.</w:t>
      </w:r>
    </w:p>
    <w:p w14:paraId="635B537D" w14:textId="77777777" w:rsidR="00D94346" w:rsidRDefault="00000000">
      <w:pPr>
        <w:pStyle w:val="BodyText"/>
      </w:pPr>
      <w:r>
        <w:t>A cup placed where a child can reach it can communicate trust.</w:t>
      </w:r>
    </w:p>
    <w:p w14:paraId="419EC34B" w14:textId="77777777" w:rsidR="00D94346" w:rsidRDefault="00000000">
      <w:pPr>
        <w:pStyle w:val="BodyText"/>
      </w:pPr>
      <w:r>
        <w:t>A small responsibility can communicate belonging.</w:t>
      </w:r>
    </w:p>
    <w:p w14:paraId="02B6E8C5" w14:textId="77777777" w:rsidR="00D94346" w:rsidRDefault="00000000">
      <w:pPr>
        <w:pStyle w:val="BodyText"/>
      </w:pPr>
      <w:r>
        <w:t>Waiting while a child struggles with a shoe can communicate confidence.</w:t>
      </w:r>
    </w:p>
    <w:p w14:paraId="3E0C7CD9" w14:textId="77777777" w:rsidR="00D94346" w:rsidRDefault="00000000">
      <w:pPr>
        <w:pStyle w:val="BodyText"/>
      </w:pPr>
      <w:r>
        <w:t>Allowing a child to repeat an activity can communicate respect for concentration.</w:t>
      </w:r>
    </w:p>
    <w:p w14:paraId="001E5BEB" w14:textId="77777777" w:rsidR="00D94346" w:rsidRDefault="00000000">
      <w:pPr>
        <w:pStyle w:val="BodyText"/>
      </w:pPr>
      <w:r>
        <w:t>Listening before correcting can communicate dignity.</w:t>
      </w:r>
    </w:p>
    <w:p w14:paraId="27B8EAA3" w14:textId="77777777" w:rsidR="00D94346" w:rsidRDefault="00000000">
      <w:pPr>
        <w:pStyle w:val="BodyText"/>
      </w:pPr>
      <w:r>
        <w:t xml:space="preserve">Preparing a home where children can participate can communicate: </w:t>
      </w:r>
      <w:r>
        <w:rPr>
          <w:b/>
          <w:bCs/>
        </w:rPr>
        <w:t>You belong here. You are capable. Your contribution matters.</w:t>
      </w:r>
    </w:p>
    <w:p w14:paraId="7C0E45C1" w14:textId="77777777" w:rsidR="00D94346" w:rsidRDefault="00000000">
      <w:pPr>
        <w:pStyle w:val="BodyText"/>
      </w:pPr>
      <w:r>
        <w:t>This is Montessori not as a collection of materials, but as a way of seeing childhood.</w:t>
      </w:r>
    </w:p>
    <w:p w14:paraId="4A9703D6" w14:textId="77777777" w:rsidR="00D94346" w:rsidRDefault="00000000">
      <w:pPr>
        <w:pStyle w:val="Heading2"/>
      </w:pPr>
      <w:bookmarkStart w:id="6" w:name="our-proposition"/>
      <w:bookmarkEnd w:id="5"/>
      <w:r>
        <w:lastRenderedPageBreak/>
        <w:t>Our Proposition</w:t>
      </w:r>
    </w:p>
    <w:p w14:paraId="1E7AF2D9" w14:textId="77777777" w:rsidR="00D94346" w:rsidRDefault="00000000">
      <w:pPr>
        <w:pStyle w:val="FirstParagraph"/>
      </w:pPr>
      <w:r>
        <w:t>Montessori Mothers begins from the belief that mothers do not need to surrender their knowledge in order to learn Montessori.</w:t>
      </w:r>
    </w:p>
    <w:p w14:paraId="6DC33AF5" w14:textId="77777777" w:rsidR="00D94346" w:rsidRDefault="00000000">
      <w:pPr>
        <w:pStyle w:val="BodyText"/>
      </w:pPr>
      <w:r>
        <w:t xml:space="preserve">They need opportunities to </w:t>
      </w:r>
      <w:r>
        <w:rPr>
          <w:b/>
          <w:bCs/>
        </w:rPr>
        <w:t>bring what they know into conversation with what Montessori discovered about the developing child</w:t>
      </w:r>
      <w:r>
        <w:t>.</w:t>
      </w:r>
    </w:p>
    <w:p w14:paraId="75B9B7D2" w14:textId="77777777" w:rsidR="00D94346" w:rsidRDefault="00000000">
      <w:pPr>
        <w:pStyle w:val="BodyText"/>
      </w:pPr>
      <w:r>
        <w:t>The result is not simply mothers who know more about Montessori. Our hope is something deeper: mothers who become increasingly confident observers of their children; who understand development beneath behavior; who prepare homes that encourage independence and contribution; who critically examine inherited parenting practices; and who recognize themselves as active participants in their children’s intellectual, emotional, social, cultural, and moral development.</w:t>
      </w:r>
    </w:p>
    <w:p w14:paraId="70CDE600" w14:textId="77777777" w:rsidR="00D94346" w:rsidRDefault="00000000">
      <w:pPr>
        <w:pStyle w:val="BodyText"/>
      </w:pPr>
      <w:r>
        <w:t>Because the first prepared environment is not necessarily a classroom.</w:t>
      </w:r>
    </w:p>
    <w:p w14:paraId="25FD91CD" w14:textId="77777777" w:rsidR="00D94346" w:rsidRDefault="00000000">
      <w:pPr>
        <w:pStyle w:val="BodyText"/>
      </w:pPr>
      <w:r>
        <w:rPr>
          <w:b/>
          <w:bCs/>
        </w:rPr>
        <w:t>It is the world into which a child is welcomed.</w:t>
      </w:r>
    </w:p>
    <w:p w14:paraId="0BCF2C6F" w14:textId="77777777" w:rsidR="00D94346" w:rsidRDefault="00000000">
      <w:pPr>
        <w:pStyle w:val="BodyText"/>
      </w:pPr>
      <w:r>
        <w:t>And very often, the first person preparing that world is a mother.</w:t>
      </w:r>
    </w:p>
    <w:p w14:paraId="25E85254" w14:textId="77777777" w:rsidR="00D94346" w:rsidRDefault="00000000">
      <w:pPr>
        <w:pStyle w:val="BodyText"/>
      </w:pPr>
      <w:r>
        <w:t>That is why mothers.</w:t>
      </w:r>
    </w:p>
    <w:p w14:paraId="5CAB163D" w14:textId="77777777" w:rsidR="00D94346" w:rsidRDefault="00000000">
      <w:pPr>
        <w:pStyle w:val="BodyText"/>
      </w:pPr>
      <w:r>
        <w:t>That is why Montessori.</w:t>
      </w:r>
    </w:p>
    <w:p w14:paraId="2A810511" w14:textId="77777777" w:rsidR="00D94346" w:rsidRDefault="00000000">
      <w:pPr>
        <w:pStyle w:val="BodyText"/>
      </w:pPr>
      <w:r>
        <w:t>And that is why Montessori Mothers.</w:t>
      </w:r>
      <w:bookmarkEnd w:id="0"/>
      <w:bookmarkEnd w:id="6"/>
    </w:p>
    <w:sectPr w:rsidR="00D94346">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A990"/>
    <w:multiLevelType w:val="multilevel"/>
    <w:tmpl w:val="02944D6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26215029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346"/>
    <w:rsid w:val="00A61980"/>
    <w:rsid w:val="00C17BA6"/>
    <w:rsid w:val="00D94346"/>
    <w:rsid w:val="00E43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B0BD658"/>
  <w15:docId w15:val="{9F9275A9-BE0E-E744-8502-C9B691934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1434</Words>
  <Characters>8580</Characters>
  <Application>Microsoft Office Word</Application>
  <DocSecurity>0</DocSecurity>
  <Lines>153</Lines>
  <Paragraphs>92</Paragraphs>
  <ScaleCrop>false</ScaleCrop>
  <Company/>
  <LinksUpToDate>false</LinksUpToDate>
  <CharactersWithSpaces>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Tatenda Blessing Muchiriri</dc:creator>
  <cp:keywords/>
  <cp:lastModifiedBy>Tatenda Blessing Muchiriri</cp:lastModifiedBy>
  <cp:revision>3</cp:revision>
  <dcterms:created xsi:type="dcterms:W3CDTF">2026-09-09T14:12:00Z</dcterms:created>
  <dcterms:modified xsi:type="dcterms:W3CDTF">2026-09-09T14:13:00Z</dcterms:modified>
</cp:coreProperties>
</file>